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5D51" w:rsidRDefault="003A5D51" w:rsidP="008D62E6"/>
    <w:p w:rsidR="003A5D51" w:rsidRDefault="003A5D51" w:rsidP="008D62E6"/>
    <w:p w:rsidR="003A5D51" w:rsidRDefault="003A5D51" w:rsidP="008D62E6"/>
    <w:p w:rsidR="003A5D51" w:rsidRDefault="003A5D51" w:rsidP="008D62E6"/>
    <w:p w:rsidR="003A5D51" w:rsidRPr="008D62E6" w:rsidRDefault="003A5D51" w:rsidP="008D62E6">
      <w:pPr>
        <w:rPr>
          <w:b w:val="0"/>
        </w:rPr>
      </w:pPr>
    </w:p>
    <w:p w:rsidR="003A5D51" w:rsidRPr="008D62E6" w:rsidRDefault="003A5D51" w:rsidP="008D62E6">
      <w:pPr>
        <w:rPr>
          <w:b w:val="0"/>
        </w:rPr>
      </w:pPr>
    </w:p>
    <w:p w:rsidR="003A5D51" w:rsidRPr="008D62E6" w:rsidRDefault="003A5D51" w:rsidP="008D62E6">
      <w:pPr>
        <w:rPr>
          <w:b w:val="0"/>
        </w:rPr>
      </w:pPr>
    </w:p>
    <w:p w:rsidR="003A5D51" w:rsidRPr="008D62E6" w:rsidRDefault="003A5D51" w:rsidP="008D62E6">
      <w:pPr>
        <w:rPr>
          <w:b w:val="0"/>
        </w:rPr>
      </w:pPr>
    </w:p>
    <w:p w:rsidR="003A5D51" w:rsidRPr="008D62E6" w:rsidRDefault="003A5D51" w:rsidP="008D62E6">
      <w:pPr>
        <w:spacing w:line="1140" w:lineRule="exact"/>
        <w:jc w:val="center"/>
        <w:rPr>
          <w:rFonts w:ascii="Times" w:eastAsia="方正小标宋简体" w:hAnsi="Times"/>
          <w:b w:val="0"/>
          <w:color w:val="FF0000"/>
          <w:spacing w:val="40"/>
          <w:w w:val="85"/>
          <w:sz w:val="107"/>
        </w:rPr>
      </w:pPr>
      <w:r w:rsidRPr="008D62E6">
        <w:rPr>
          <w:rFonts w:ascii="Times" w:eastAsia="方正小标宋简体" w:hAnsi="Times" w:hint="eastAsia"/>
          <w:b w:val="0"/>
          <w:color w:val="FF0000"/>
          <w:spacing w:val="20"/>
          <w:w w:val="80"/>
          <w:sz w:val="77"/>
        </w:rPr>
        <w:t>河南科技大学学生工作处文件</w:t>
      </w:r>
    </w:p>
    <w:p w:rsidR="003A5D51" w:rsidRPr="008D62E6" w:rsidRDefault="003A5D51" w:rsidP="008D62E6">
      <w:pPr>
        <w:tabs>
          <w:tab w:val="left" w:pos="8085"/>
        </w:tabs>
        <w:spacing w:afterLines="50" w:after="156"/>
        <w:jc w:val="left"/>
        <w:rPr>
          <w:rFonts w:eastAsia="方正小标宋简体"/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21pt;width:171pt;height:28.5pt;z-index:251658240;mso-position-horizontal:center" filled="f" stroked="f">
            <v:textbox style="mso-next-textbox:#Text Box 5" inset="0,0,0,0">
              <w:txbxContent>
                <w:p w:rsidR="003A5D51" w:rsidRPr="008D62E6" w:rsidRDefault="003A5D51" w:rsidP="008D62E6">
                  <w:pPr>
                    <w:jc w:val="center"/>
                    <w:rPr>
                      <w:rFonts w:eastAsia="方正小标宋简体"/>
                      <w:b w:val="0"/>
                      <w:w w:val="50"/>
                    </w:rPr>
                  </w:pPr>
                  <w:r w:rsidRPr="008D62E6">
                    <w:rPr>
                      <w:rFonts w:ascii="仿宋_GB2312" w:eastAsia="仿宋_GB2312" w:hint="eastAsia"/>
                      <w:b w:val="0"/>
                      <w:sz w:val="32"/>
                    </w:rPr>
                    <w:t>学发〔</w:t>
                  </w:r>
                  <w:r w:rsidRPr="008D62E6">
                    <w:rPr>
                      <w:rFonts w:ascii="Times" w:eastAsia="仿宋_GB2312" w:hAnsi="Times"/>
                      <w:b w:val="0"/>
                      <w:spacing w:val="60"/>
                      <w:sz w:val="32"/>
                      <w:szCs w:val="32"/>
                    </w:rPr>
                    <w:t>2019</w:t>
                  </w:r>
                  <w:r w:rsidRPr="008D62E6">
                    <w:rPr>
                      <w:rFonts w:ascii="Times" w:eastAsia="仿宋_GB2312" w:hint="eastAsia"/>
                      <w:b w:val="0"/>
                      <w:spacing w:val="40"/>
                      <w:sz w:val="32"/>
                      <w:szCs w:val="32"/>
                    </w:rPr>
                    <w:t>〕</w:t>
                  </w:r>
                  <w:r>
                    <w:rPr>
                      <w:rFonts w:ascii="Times" w:eastAsia="仿宋_GB2312"/>
                      <w:b w:val="0"/>
                      <w:spacing w:val="40"/>
                      <w:sz w:val="32"/>
                      <w:szCs w:val="32"/>
                    </w:rPr>
                    <w:t>3</w:t>
                  </w:r>
                  <w:r w:rsidRPr="008D62E6">
                    <w:rPr>
                      <w:rFonts w:ascii="仿宋_GB2312" w:eastAsia="仿宋_GB2312" w:hint="eastAsia"/>
                      <w:b w:val="0"/>
                      <w:sz w:val="32"/>
                    </w:rPr>
                    <w:t>号</w:t>
                  </w:r>
                </w:p>
                <w:p w:rsidR="003A5D51" w:rsidRDefault="003A5D51" w:rsidP="008D62E6"/>
              </w:txbxContent>
            </v:textbox>
          </v:shape>
        </w:pict>
      </w:r>
    </w:p>
    <w:p w:rsidR="003A5D51" w:rsidRPr="008D62E6" w:rsidRDefault="003A5D51" w:rsidP="008D62E6">
      <w:pPr>
        <w:tabs>
          <w:tab w:val="left" w:pos="8085"/>
        </w:tabs>
        <w:spacing w:afterLines="50" w:after="156"/>
        <w:jc w:val="left"/>
        <w:rPr>
          <w:rFonts w:eastAsia="方正小标宋简体"/>
          <w:b w:val="0"/>
        </w:rPr>
      </w:pPr>
      <w:r w:rsidRPr="008D62E6">
        <w:rPr>
          <w:rFonts w:eastAsia="方正小标宋简体"/>
          <w:b w:val="0"/>
        </w:rPr>
        <w:tab/>
      </w:r>
    </w:p>
    <w:p w:rsidR="003A5D51" w:rsidRPr="008D62E6" w:rsidRDefault="003A5D51" w:rsidP="008D62E6">
      <w:pPr>
        <w:jc w:val="center"/>
        <w:rPr>
          <w:rFonts w:eastAsia="方正小标宋简体"/>
          <w:b w:val="0"/>
          <w:w w:val="70"/>
          <w:sz w:val="75"/>
        </w:rPr>
      </w:pPr>
      <w:r>
        <w:rPr>
          <w:noProof/>
        </w:rPr>
        <w:pict>
          <v:line id="_x0000_s1027" style="position:absolute;left:0;text-align:left;z-index:251659264" from=".5pt,22.05pt" to="441.5pt,22.05pt" strokecolor="red" strokeweight="1.25pt"/>
        </w:pict>
      </w:r>
    </w:p>
    <w:p w:rsidR="003A5D51" w:rsidRDefault="003A5D51">
      <w:pPr>
        <w:spacing w:line="600" w:lineRule="exact"/>
        <w:jc w:val="center"/>
        <w:rPr>
          <w:rFonts w:ascii="宋体" w:eastAsia="宋体" w:hAnsi="宋体"/>
          <w:color w:val="000000"/>
          <w:sz w:val="40"/>
          <w:szCs w:val="40"/>
        </w:rPr>
      </w:pPr>
      <w:r>
        <w:rPr>
          <w:rFonts w:ascii="宋体" w:eastAsia="宋体" w:hAnsi="宋体" w:hint="eastAsia"/>
          <w:color w:val="000000"/>
          <w:sz w:val="40"/>
          <w:szCs w:val="40"/>
        </w:rPr>
        <w:t>关于授予机电（卓越）</w:t>
      </w:r>
      <w:r>
        <w:rPr>
          <w:rFonts w:ascii="宋体" w:eastAsia="宋体" w:hAnsi="宋体"/>
          <w:color w:val="000000"/>
          <w:sz w:val="40"/>
          <w:szCs w:val="40"/>
        </w:rPr>
        <w:t>171</w:t>
      </w:r>
      <w:r>
        <w:rPr>
          <w:rFonts w:ascii="宋体" w:eastAsia="宋体" w:hAnsi="宋体" w:hint="eastAsia"/>
          <w:color w:val="000000"/>
          <w:sz w:val="40"/>
          <w:szCs w:val="40"/>
        </w:rPr>
        <w:t>班等</w:t>
      </w:r>
      <w:r>
        <w:rPr>
          <w:rFonts w:ascii="宋体" w:eastAsia="宋体" w:hAnsi="宋体"/>
          <w:color w:val="000000"/>
          <w:sz w:val="40"/>
          <w:szCs w:val="40"/>
        </w:rPr>
        <w:t>61</w:t>
      </w:r>
      <w:r>
        <w:rPr>
          <w:rFonts w:ascii="宋体" w:eastAsia="宋体" w:hAnsi="宋体" w:hint="eastAsia"/>
          <w:color w:val="000000"/>
          <w:sz w:val="40"/>
          <w:szCs w:val="40"/>
        </w:rPr>
        <w:t>个班级</w:t>
      </w:r>
    </w:p>
    <w:p w:rsidR="003A5D51" w:rsidRDefault="003A5D51">
      <w:pPr>
        <w:spacing w:line="600" w:lineRule="exact"/>
        <w:jc w:val="center"/>
        <w:rPr>
          <w:rFonts w:ascii="宋体" w:eastAsia="宋体" w:hAnsi="宋体"/>
          <w:color w:val="000000"/>
          <w:sz w:val="40"/>
          <w:szCs w:val="40"/>
        </w:rPr>
      </w:pPr>
      <w:r>
        <w:rPr>
          <w:rFonts w:ascii="宋体" w:eastAsia="宋体" w:hAnsi="宋体" w:hint="eastAsia"/>
          <w:color w:val="000000"/>
          <w:sz w:val="40"/>
          <w:szCs w:val="40"/>
        </w:rPr>
        <w:t>“免监考荣誉班级”的决定</w:t>
      </w:r>
    </w:p>
    <w:p w:rsidR="003A5D51" w:rsidRDefault="003A5D51" w:rsidP="002975AD">
      <w:pPr>
        <w:autoSpaceDE w:val="0"/>
        <w:spacing w:line="50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</w:p>
    <w:p w:rsidR="003A5D51" w:rsidRDefault="003A5D51" w:rsidP="008D62E6">
      <w:pPr>
        <w:autoSpaceDE w:val="0"/>
        <w:spacing w:line="500" w:lineRule="exact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各学院：</w:t>
      </w:r>
    </w:p>
    <w:p w:rsidR="003A5D51" w:rsidRDefault="003A5D51" w:rsidP="002975AD">
      <w:pPr>
        <w:autoSpaceDE w:val="0"/>
        <w:spacing w:line="50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根据《河南科技大学“免监考荣誉班级”管理实施办法》（河科大【</w:t>
      </w:r>
      <w:r>
        <w:rPr>
          <w:rFonts w:ascii="仿宋_GB2312" w:eastAsia="仿宋_GB2312"/>
          <w:b w:val="0"/>
          <w:color w:val="000000"/>
          <w:sz w:val="32"/>
          <w:szCs w:val="32"/>
        </w:rPr>
        <w:t>2017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】</w:t>
      </w:r>
      <w:r>
        <w:rPr>
          <w:rFonts w:ascii="仿宋_GB2312" w:eastAsia="仿宋_GB2312"/>
          <w:b w:val="0"/>
          <w:color w:val="000000"/>
          <w:sz w:val="32"/>
          <w:szCs w:val="32"/>
        </w:rPr>
        <w:t>17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号），经班级自愿申报、学院审核公示、学校复审公示，决定授予机电（卓越）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班等</w:t>
      </w:r>
      <w:r>
        <w:rPr>
          <w:rFonts w:ascii="仿宋_GB2312" w:eastAsia="仿宋_GB2312"/>
          <w:b w:val="0"/>
          <w:color w:val="000000"/>
          <w:sz w:val="32"/>
          <w:szCs w:val="32"/>
        </w:rPr>
        <w:t>61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个班级“免监考荣誉班级”并予以表彰。希望学校其他班级以他们为榜样，积极参与到“免监考荣誉班级”活动中。</w:t>
      </w:r>
    </w:p>
    <w:p w:rsidR="003A5D51" w:rsidRDefault="003A5D51" w:rsidP="002975AD">
      <w:pPr>
        <w:autoSpaceDE w:val="0"/>
        <w:spacing w:line="50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</w:p>
    <w:p w:rsidR="003A5D51" w:rsidRDefault="003A5D51" w:rsidP="002975AD">
      <w:pPr>
        <w:autoSpaceDE w:val="0"/>
        <w:spacing w:line="50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附件：</w:t>
      </w:r>
      <w:r>
        <w:rPr>
          <w:rFonts w:ascii="仿宋_GB2312" w:eastAsia="仿宋_GB2312"/>
          <w:b w:val="0"/>
          <w:color w:val="000000"/>
          <w:sz w:val="32"/>
          <w:szCs w:val="32"/>
        </w:rPr>
        <w:t>2019-2020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学年“免监考荣誉班级”名单</w:t>
      </w:r>
    </w:p>
    <w:p w:rsidR="003A5D51" w:rsidRDefault="003A5D51" w:rsidP="008D62E6">
      <w:pPr>
        <w:spacing w:line="500" w:lineRule="exact"/>
        <w:rPr>
          <w:rFonts w:ascii="仿宋_GB2312" w:eastAsia="仿宋_GB2312"/>
          <w:b w:val="0"/>
          <w:sz w:val="32"/>
          <w:szCs w:val="32"/>
        </w:rPr>
      </w:pPr>
    </w:p>
    <w:p w:rsidR="003A5D51" w:rsidRPr="008D62E6" w:rsidRDefault="003A5D51" w:rsidP="002975AD">
      <w:pPr>
        <w:autoSpaceDE w:val="0"/>
        <w:spacing w:line="500" w:lineRule="exact"/>
        <w:ind w:firstLineChars="787" w:firstLine="31680"/>
        <w:jc w:val="center"/>
        <w:rPr>
          <w:rFonts w:ascii="仿宋_GB2312" w:eastAsia="仿宋_GB2312"/>
          <w:b w:val="0"/>
          <w:color w:val="000000"/>
          <w:sz w:val="32"/>
          <w:szCs w:val="32"/>
        </w:rPr>
      </w:pPr>
      <w:r w:rsidRPr="008D62E6">
        <w:rPr>
          <w:rFonts w:ascii="仿宋_GB2312" w:eastAsia="仿宋_GB2312" w:hint="eastAsia"/>
          <w:b w:val="0"/>
          <w:color w:val="000000"/>
          <w:sz w:val="32"/>
          <w:szCs w:val="32"/>
        </w:rPr>
        <w:t>学生工作处</w:t>
      </w:r>
      <w:r w:rsidRPr="008D62E6">
        <w:rPr>
          <w:rFonts w:ascii="仿宋_GB2312" w:eastAsia="仿宋_GB2312"/>
          <w:b w:val="0"/>
          <w:color w:val="000000"/>
          <w:sz w:val="32"/>
          <w:szCs w:val="32"/>
        </w:rPr>
        <w:t xml:space="preserve">   </w:t>
      </w:r>
      <w:r w:rsidRPr="008D62E6">
        <w:rPr>
          <w:rFonts w:ascii="仿宋_GB2312" w:eastAsia="仿宋_GB2312" w:hint="eastAsia"/>
          <w:b w:val="0"/>
          <w:color w:val="000000"/>
          <w:sz w:val="32"/>
          <w:szCs w:val="32"/>
        </w:rPr>
        <w:t>教务处</w:t>
      </w:r>
    </w:p>
    <w:p w:rsidR="003A5D51" w:rsidRPr="008D62E6" w:rsidRDefault="003A5D51" w:rsidP="002975AD">
      <w:pPr>
        <w:autoSpaceDE w:val="0"/>
        <w:spacing w:afterLines="100" w:after="312" w:line="500" w:lineRule="exact"/>
        <w:ind w:firstLineChars="787" w:firstLine="31680"/>
        <w:jc w:val="center"/>
        <w:rPr>
          <w:rFonts w:ascii="仿宋_GB2312" w:eastAsia="仿宋_GB2312"/>
          <w:b w:val="0"/>
          <w:color w:val="000000"/>
          <w:sz w:val="32"/>
          <w:szCs w:val="32"/>
        </w:rPr>
      </w:pPr>
      <w:r w:rsidRPr="008D62E6">
        <w:rPr>
          <w:rFonts w:ascii="仿宋_GB2312" w:eastAsia="仿宋_GB2312" w:hint="eastAsia"/>
          <w:b w:val="0"/>
          <w:color w:val="000000"/>
          <w:sz w:val="32"/>
          <w:szCs w:val="32"/>
        </w:rPr>
        <w:t>二Ｏ一九年十一月十五日</w:t>
      </w:r>
    </w:p>
    <w:p w:rsidR="003A5D51" w:rsidRDefault="003A5D51" w:rsidP="008D62E6">
      <w:pPr>
        <w:spacing w:beforeLines="150" w:before="468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group id="_x0000_s1028" style="position:absolute;left:0;text-align:left;margin-left:-2.75pt;margin-top:11.1pt;width:447.85pt;height:27.1pt;z-index:251660288" coordorigin="1476,14692" coordsize="8957,542">
            <v:line id="_x0000_s1029" style="position:absolute" from="1476,15234" to="10433,15234"/>
            <v:line id="_x0000_s1030" style="position:absolute" from="1476,14692" to="10433,14692"/>
          </v:group>
        </w:pict>
      </w:r>
      <w:r w:rsidRPr="008D62E6">
        <w:rPr>
          <w:rFonts w:ascii="仿宋_GB2312" w:eastAsia="仿宋_GB2312" w:hint="eastAsia"/>
          <w:b w:val="0"/>
          <w:sz w:val="30"/>
          <w:szCs w:val="30"/>
        </w:rPr>
        <w:t>河南科技大学学生工作处</w:t>
      </w:r>
      <w:r w:rsidRPr="008D62E6">
        <w:rPr>
          <w:rFonts w:ascii="仿宋_GB2312" w:eastAsia="仿宋_GB2312"/>
          <w:b w:val="0"/>
          <w:sz w:val="30"/>
          <w:szCs w:val="30"/>
        </w:rPr>
        <w:t xml:space="preserve">                 2019</w:t>
      </w:r>
      <w:r w:rsidRPr="008D62E6">
        <w:rPr>
          <w:rFonts w:ascii="仿宋_GB2312" w:eastAsia="仿宋_GB2312" w:hint="eastAsia"/>
          <w:b w:val="0"/>
          <w:sz w:val="30"/>
          <w:szCs w:val="30"/>
        </w:rPr>
        <w:t>年</w:t>
      </w:r>
      <w:r w:rsidRPr="008D62E6">
        <w:rPr>
          <w:rFonts w:ascii="仿宋_GB2312" w:eastAsia="仿宋_GB2312"/>
          <w:b w:val="0"/>
          <w:sz w:val="30"/>
          <w:szCs w:val="30"/>
        </w:rPr>
        <w:t>11</w:t>
      </w:r>
      <w:r w:rsidRPr="008D62E6">
        <w:rPr>
          <w:rFonts w:ascii="仿宋_GB2312" w:eastAsia="仿宋_GB2312" w:hint="eastAsia"/>
          <w:b w:val="0"/>
          <w:sz w:val="30"/>
          <w:szCs w:val="30"/>
        </w:rPr>
        <w:t>月</w:t>
      </w:r>
      <w:r w:rsidRPr="008D62E6">
        <w:rPr>
          <w:rFonts w:ascii="仿宋_GB2312" w:eastAsia="仿宋_GB2312"/>
          <w:b w:val="0"/>
          <w:sz w:val="30"/>
          <w:szCs w:val="30"/>
        </w:rPr>
        <w:t>1</w:t>
      </w:r>
      <w:r>
        <w:rPr>
          <w:rFonts w:ascii="仿宋_GB2312" w:eastAsia="仿宋_GB2312"/>
          <w:b w:val="0"/>
          <w:sz w:val="30"/>
          <w:szCs w:val="30"/>
        </w:rPr>
        <w:t>5</w:t>
      </w:r>
      <w:r w:rsidRPr="008D62E6">
        <w:rPr>
          <w:rFonts w:ascii="仿宋_GB2312" w:eastAsia="仿宋_GB2312" w:hint="eastAsia"/>
          <w:b w:val="0"/>
          <w:sz w:val="30"/>
          <w:szCs w:val="30"/>
        </w:rPr>
        <w:t>日</w:t>
      </w:r>
    </w:p>
    <w:p w:rsidR="003A5D51" w:rsidRPr="008D62E6" w:rsidRDefault="003A5D51" w:rsidP="008D62E6">
      <w:pPr>
        <w:rPr>
          <w:rFonts w:ascii="黑体" w:eastAsia="黑体" w:hAnsi="黑体"/>
          <w:b w:val="0"/>
          <w:sz w:val="28"/>
          <w:szCs w:val="28"/>
        </w:rPr>
      </w:pPr>
      <w:r>
        <w:rPr>
          <w:rFonts w:ascii="黑体fal" w:eastAsia="黑体fal" w:hAnsi="黑体fal" w:cs="黑体fal"/>
          <w:b w:val="0"/>
          <w:color w:val="000000"/>
          <w:kern w:val="0"/>
          <w:sz w:val="30"/>
          <w:szCs w:val="30"/>
        </w:rPr>
        <w:br w:type="page"/>
      </w:r>
      <w:r w:rsidRPr="008D62E6">
        <w:rPr>
          <w:rFonts w:ascii="黑体" w:eastAsia="黑体" w:hAnsi="黑体" w:hint="eastAsia"/>
          <w:b w:val="0"/>
          <w:sz w:val="28"/>
          <w:szCs w:val="28"/>
        </w:rPr>
        <w:t>附件：</w:t>
      </w:r>
    </w:p>
    <w:p w:rsidR="003A5D51" w:rsidRPr="008D62E6" w:rsidRDefault="003A5D51" w:rsidP="008D62E6">
      <w:pPr>
        <w:spacing w:line="600" w:lineRule="exact"/>
        <w:jc w:val="center"/>
        <w:rPr>
          <w:rFonts w:ascii="宋体" w:eastAsia="宋体" w:hAnsi="宋体"/>
          <w:color w:val="000000"/>
          <w:sz w:val="36"/>
          <w:szCs w:val="36"/>
        </w:rPr>
      </w:pPr>
      <w:r w:rsidRPr="008D62E6">
        <w:rPr>
          <w:rFonts w:ascii="宋体" w:eastAsia="宋体" w:hAnsi="宋体"/>
          <w:color w:val="000000"/>
          <w:sz w:val="36"/>
          <w:szCs w:val="36"/>
        </w:rPr>
        <w:t>2019-2020</w:t>
      </w:r>
      <w:r w:rsidRPr="008D62E6">
        <w:rPr>
          <w:rFonts w:ascii="宋体" w:eastAsia="宋体" w:hAnsi="宋体" w:hint="eastAsia"/>
          <w:color w:val="000000"/>
          <w:sz w:val="36"/>
          <w:szCs w:val="36"/>
        </w:rPr>
        <w:t>学年“免监考荣誉班级”名单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机电工程学院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机电（卓越）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机控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材料科学与工程学院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材成（卓越）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金材（卓越）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车辆与交通工程学院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车辆</w:t>
      </w:r>
      <w:r>
        <w:rPr>
          <w:rFonts w:ascii="仿宋_GB2312" w:eastAsia="仿宋_GB2312"/>
          <w:b w:val="0"/>
          <w:color w:val="000000"/>
          <w:sz w:val="32"/>
          <w:szCs w:val="32"/>
        </w:rPr>
        <w:t>162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交通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农业装备工程学院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农自（卓越）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农电（卓越）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信息工程学院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color w:val="000000"/>
          <w:sz w:val="32"/>
          <w:szCs w:val="32"/>
        </w:rPr>
        <w:t>软件学院</w:t>
      </w:r>
    </w:p>
    <w:p w:rsidR="003A5D51" w:rsidRPr="00094472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自动化（卓越）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电气工程学院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电气</w:t>
      </w:r>
      <w:r>
        <w:rPr>
          <w:rFonts w:ascii="仿宋_GB2312" w:eastAsia="仿宋_GB2312"/>
          <w:b w:val="0"/>
          <w:color w:val="000000"/>
          <w:sz w:val="32"/>
          <w:szCs w:val="32"/>
        </w:rPr>
        <w:t>173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电气</w:t>
      </w:r>
      <w:r>
        <w:rPr>
          <w:rFonts w:ascii="仿宋_GB2312" w:eastAsia="仿宋_GB2312"/>
          <w:b w:val="0"/>
          <w:color w:val="000000"/>
          <w:sz w:val="32"/>
          <w:szCs w:val="32"/>
        </w:rPr>
        <w:t>183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土木工程学院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工力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工管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工管</w:t>
      </w:r>
      <w:r>
        <w:rPr>
          <w:rFonts w:ascii="仿宋_GB2312" w:eastAsia="仿宋_GB2312"/>
          <w:b w:val="0"/>
          <w:color w:val="000000"/>
          <w:sz w:val="32"/>
          <w:szCs w:val="32"/>
        </w:rPr>
        <w:t>183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化工与制药学院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材化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化工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化工</w:t>
      </w:r>
      <w:r>
        <w:rPr>
          <w:rFonts w:ascii="仿宋_GB2312" w:eastAsia="仿宋_GB2312"/>
          <w:b w:val="0"/>
          <w:color w:val="000000"/>
          <w:sz w:val="32"/>
          <w:szCs w:val="32"/>
        </w:rPr>
        <w:t>183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食品与生物工程学院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生药</w:t>
      </w:r>
      <w:r>
        <w:rPr>
          <w:rFonts w:ascii="仿宋_GB2312" w:eastAsia="仿宋_GB2312"/>
          <w:b w:val="0"/>
          <w:color w:val="000000"/>
          <w:sz w:val="32"/>
          <w:szCs w:val="32"/>
        </w:rPr>
        <w:t>172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食科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食安</w:t>
      </w:r>
      <w:r>
        <w:rPr>
          <w:rFonts w:ascii="仿宋_GB2312" w:eastAsia="仿宋_GB2312"/>
          <w:b w:val="0"/>
          <w:color w:val="000000"/>
          <w:sz w:val="32"/>
          <w:szCs w:val="32"/>
        </w:rPr>
        <w:t>183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数学与统计学院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数应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1170C5">
        <w:rPr>
          <w:rFonts w:ascii="仿宋_GB2312" w:eastAsia="仿宋_GB2312" w:hint="eastAsia"/>
          <w:color w:val="000000"/>
          <w:sz w:val="32"/>
          <w:szCs w:val="32"/>
        </w:rPr>
        <w:t>物理工程学院</w:t>
      </w:r>
    </w:p>
    <w:p w:rsidR="003A5D51" w:rsidRPr="001170C5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1170C5">
        <w:rPr>
          <w:rFonts w:ascii="仿宋_GB2312" w:eastAsia="仿宋_GB2312" w:hint="eastAsia"/>
          <w:b w:val="0"/>
          <w:color w:val="000000"/>
          <w:sz w:val="32"/>
          <w:szCs w:val="32"/>
        </w:rPr>
        <w:t>应物</w:t>
      </w:r>
      <w:r w:rsidRPr="001170C5"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 w:rsidRPr="001170C5">
        <w:rPr>
          <w:rFonts w:ascii="仿宋_GB2312" w:eastAsia="仿宋_GB2312" w:hint="eastAsia"/>
          <w:b w:val="0"/>
          <w:color w:val="000000"/>
          <w:sz w:val="32"/>
          <w:szCs w:val="32"/>
        </w:rPr>
        <w:t>、新能源</w:t>
      </w:r>
      <w:r w:rsidRPr="001170C5">
        <w:rPr>
          <w:rFonts w:ascii="仿宋_GB2312" w:eastAsia="仿宋_GB2312"/>
          <w:b w:val="0"/>
          <w:color w:val="000000"/>
          <w:sz w:val="32"/>
          <w:szCs w:val="32"/>
        </w:rPr>
        <w:t>181</w:t>
      </w:r>
      <w:r w:rsidRPr="001170C5"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艺术与设计学院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视传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1170C5">
        <w:rPr>
          <w:rFonts w:ascii="仿宋_GB2312" w:eastAsia="仿宋_GB2312" w:hint="eastAsia"/>
          <w:color w:val="000000"/>
          <w:sz w:val="32"/>
          <w:szCs w:val="32"/>
        </w:rPr>
        <w:t>建筑学院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 w:rsidRPr="001170C5">
        <w:rPr>
          <w:rFonts w:ascii="仿宋_GB2312" w:eastAsia="仿宋_GB2312" w:hint="eastAsia"/>
          <w:b w:val="0"/>
          <w:color w:val="000000"/>
          <w:sz w:val="32"/>
          <w:szCs w:val="32"/>
        </w:rPr>
        <w:t>建筑学</w:t>
      </w:r>
      <w:r w:rsidRPr="001170C5">
        <w:rPr>
          <w:rFonts w:ascii="仿宋_GB2312" w:eastAsia="仿宋_GB2312"/>
          <w:b w:val="0"/>
          <w:color w:val="000000"/>
          <w:sz w:val="32"/>
          <w:szCs w:val="32"/>
        </w:rPr>
        <w:t>171</w:t>
      </w:r>
      <w:r w:rsidRPr="001170C5"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 w:rsidRPr="001170C5"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 w:rsidRPr="001170C5">
        <w:rPr>
          <w:rFonts w:ascii="仿宋_GB2312" w:eastAsia="仿宋_GB2312" w:hint="eastAsia"/>
          <w:b w:val="0"/>
          <w:color w:val="000000"/>
          <w:sz w:val="32"/>
          <w:szCs w:val="32"/>
        </w:rPr>
        <w:t>建筑学</w:t>
      </w:r>
      <w:r w:rsidRPr="001170C5">
        <w:rPr>
          <w:rFonts w:ascii="仿宋_GB2312" w:eastAsia="仿宋_GB2312"/>
          <w:b w:val="0"/>
          <w:color w:val="000000"/>
          <w:sz w:val="32"/>
          <w:szCs w:val="32"/>
        </w:rPr>
        <w:t>172</w:t>
      </w:r>
      <w:r w:rsidRPr="001170C5"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人文学院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社工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社工</w:t>
      </w:r>
      <w:r>
        <w:rPr>
          <w:rFonts w:ascii="仿宋_GB2312" w:eastAsia="仿宋_GB2312"/>
          <w:b w:val="0"/>
          <w:color w:val="000000"/>
          <w:sz w:val="32"/>
          <w:szCs w:val="32"/>
        </w:rPr>
        <w:t>182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法学院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法学（卓越）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</w:p>
    <w:p w:rsidR="003A5D51" w:rsidRPr="001C12A6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1C12A6">
        <w:rPr>
          <w:rFonts w:ascii="仿宋_GB2312" w:eastAsia="仿宋_GB2312" w:hint="eastAsia"/>
          <w:color w:val="000000"/>
          <w:sz w:val="32"/>
          <w:szCs w:val="32"/>
        </w:rPr>
        <w:t>马克思主义学院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思政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外国语学院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日语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经济学院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经济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经济</w:t>
      </w:r>
      <w:r>
        <w:rPr>
          <w:rFonts w:ascii="仿宋_GB2312" w:eastAsia="仿宋_GB2312"/>
          <w:b w:val="0"/>
          <w:color w:val="000000"/>
          <w:sz w:val="32"/>
          <w:szCs w:val="32"/>
        </w:rPr>
        <w:t>182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管理学院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营销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电商</w:t>
      </w:r>
      <w:r>
        <w:rPr>
          <w:rFonts w:ascii="仿宋_GB2312" w:eastAsia="仿宋_GB2312"/>
          <w:b w:val="0"/>
          <w:color w:val="000000"/>
          <w:sz w:val="32"/>
          <w:szCs w:val="32"/>
        </w:rPr>
        <w:t>182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会计师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会计师（专项）</w:t>
      </w:r>
      <w:r>
        <w:rPr>
          <w:rFonts w:ascii="仿宋_GB2312" w:eastAsia="仿宋_GB2312"/>
          <w:b w:val="0"/>
          <w:color w:val="000000"/>
          <w:sz w:val="32"/>
          <w:szCs w:val="32"/>
        </w:rPr>
        <w:t>182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医学院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临床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临床</w:t>
      </w:r>
      <w:r>
        <w:rPr>
          <w:rFonts w:ascii="仿宋_GB2312" w:eastAsia="仿宋_GB2312"/>
          <w:b w:val="0"/>
          <w:color w:val="000000"/>
          <w:sz w:val="32"/>
          <w:szCs w:val="32"/>
        </w:rPr>
        <w:t>183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临床</w:t>
      </w:r>
      <w:r>
        <w:rPr>
          <w:rFonts w:ascii="仿宋_GB2312" w:eastAsia="仿宋_GB2312"/>
          <w:b w:val="0"/>
          <w:color w:val="000000"/>
          <w:sz w:val="32"/>
          <w:szCs w:val="32"/>
        </w:rPr>
        <w:t>185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临床</w:t>
      </w:r>
      <w:r>
        <w:rPr>
          <w:rFonts w:ascii="仿宋_GB2312" w:eastAsia="仿宋_GB2312"/>
          <w:b w:val="0"/>
          <w:color w:val="000000"/>
          <w:sz w:val="32"/>
          <w:szCs w:val="32"/>
        </w:rPr>
        <w:t>187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护理学院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临床护理</w:t>
      </w:r>
      <w:r>
        <w:rPr>
          <w:rFonts w:ascii="仿宋_GB2312" w:eastAsia="仿宋_GB2312"/>
          <w:b w:val="0"/>
          <w:color w:val="000000"/>
          <w:sz w:val="32"/>
          <w:szCs w:val="32"/>
        </w:rPr>
        <w:t>173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重症护理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助产护理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重症护理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医学技术与工程学院</w:t>
      </w:r>
    </w:p>
    <w:p w:rsidR="003A5D51" w:rsidRPr="0037540C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生医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生医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172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医检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182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法医学院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法医</w:t>
      </w:r>
      <w:r>
        <w:rPr>
          <w:rFonts w:ascii="仿宋_GB2312" w:eastAsia="仿宋_GB2312"/>
          <w:b w:val="0"/>
          <w:color w:val="000000"/>
          <w:sz w:val="32"/>
          <w:szCs w:val="32"/>
        </w:rPr>
        <w:t>161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法医</w:t>
      </w:r>
      <w:r>
        <w:rPr>
          <w:rFonts w:ascii="仿宋_GB2312" w:eastAsia="仿宋_GB2312"/>
          <w:b w:val="0"/>
          <w:color w:val="000000"/>
          <w:sz w:val="32"/>
          <w:szCs w:val="32"/>
        </w:rPr>
        <w:t>172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农学院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牡丹生物技术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农学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动物科技学院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动医</w:t>
      </w:r>
      <w:r>
        <w:rPr>
          <w:rFonts w:ascii="仿宋_GB2312" w:eastAsia="仿宋_GB2312"/>
          <w:b w:val="0"/>
          <w:color w:val="000000"/>
          <w:sz w:val="32"/>
          <w:szCs w:val="32"/>
        </w:rPr>
        <w:t>172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动医（卓越）</w:t>
      </w:r>
      <w:r>
        <w:rPr>
          <w:rFonts w:ascii="仿宋_GB2312" w:eastAsia="仿宋_GB2312"/>
          <w:b w:val="0"/>
          <w:color w:val="000000"/>
          <w:sz w:val="32"/>
          <w:szCs w:val="32"/>
        </w:rPr>
        <w:t>171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</w:t>
      </w:r>
    </w:p>
    <w:p w:rsidR="003A5D51" w:rsidRPr="0037540C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37540C">
        <w:rPr>
          <w:rFonts w:ascii="仿宋_GB2312" w:eastAsia="仿宋_GB2312" w:hint="eastAsia"/>
          <w:color w:val="000000"/>
          <w:sz w:val="32"/>
          <w:szCs w:val="32"/>
        </w:rPr>
        <w:t>林学院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园艺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171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园艺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172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园艺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181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园艺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182</w:t>
      </w: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体育学院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>
        <w:rPr>
          <w:rFonts w:ascii="仿宋_GB2312" w:eastAsia="仿宋_GB2312" w:hint="eastAsia"/>
          <w:b w:val="0"/>
          <w:color w:val="000000"/>
          <w:sz w:val="32"/>
          <w:szCs w:val="32"/>
        </w:rPr>
        <w:t>体教</w:t>
      </w:r>
      <w:r>
        <w:rPr>
          <w:rFonts w:ascii="仿宋_GB2312" w:eastAsia="仿宋_GB2312"/>
          <w:b w:val="0"/>
          <w:color w:val="000000"/>
          <w:sz w:val="32"/>
          <w:szCs w:val="32"/>
        </w:rPr>
        <w:t>181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体教</w:t>
      </w:r>
      <w:r>
        <w:rPr>
          <w:rFonts w:ascii="仿宋_GB2312" w:eastAsia="仿宋_GB2312"/>
          <w:b w:val="0"/>
          <w:color w:val="000000"/>
          <w:sz w:val="32"/>
          <w:szCs w:val="32"/>
        </w:rPr>
        <w:t>184</w:t>
      </w:r>
      <w:r>
        <w:rPr>
          <w:rFonts w:ascii="仿宋_GB2312" w:eastAsia="仿宋_GB2312" w:hint="eastAsia"/>
          <w:b w:val="0"/>
          <w:color w:val="000000"/>
          <w:sz w:val="32"/>
          <w:szCs w:val="32"/>
        </w:rPr>
        <w:t>班</w:t>
      </w:r>
      <w:r>
        <w:rPr>
          <w:rFonts w:ascii="仿宋_GB2312" w:eastAsia="仿宋_GB2312"/>
          <w:b w:val="0"/>
          <w:color w:val="000000"/>
          <w:sz w:val="32"/>
          <w:szCs w:val="32"/>
        </w:rPr>
        <w:t xml:space="preserve">  </w:t>
      </w:r>
    </w:p>
    <w:p w:rsidR="003A5D51" w:rsidRDefault="003A5D51" w:rsidP="002975AD">
      <w:pPr>
        <w:spacing w:line="55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37540C">
        <w:rPr>
          <w:rFonts w:ascii="仿宋_GB2312" w:eastAsia="仿宋_GB2312" w:hint="eastAsia"/>
          <w:color w:val="000000"/>
          <w:sz w:val="32"/>
          <w:szCs w:val="32"/>
        </w:rPr>
        <w:t>国际教育学院</w:t>
      </w:r>
    </w:p>
    <w:p w:rsidR="003A5D51" w:rsidRPr="0037540C" w:rsidRDefault="003A5D51" w:rsidP="001E7884">
      <w:pPr>
        <w:spacing w:line="550" w:lineRule="exact"/>
        <w:ind w:firstLineChars="200" w:firstLine="31680"/>
        <w:rPr>
          <w:rFonts w:ascii="仿宋_GB2312" w:eastAsia="仿宋_GB2312"/>
          <w:b w:val="0"/>
          <w:color w:val="000000"/>
          <w:sz w:val="32"/>
          <w:szCs w:val="32"/>
        </w:rPr>
      </w:pPr>
      <w:r w:rsidRPr="0037540C">
        <w:rPr>
          <w:rFonts w:ascii="仿宋_GB2312" w:eastAsia="仿宋_GB2312" w:hint="eastAsia"/>
          <w:b w:val="0"/>
          <w:color w:val="000000"/>
          <w:sz w:val="32"/>
          <w:szCs w:val="32"/>
        </w:rPr>
        <w:t>自动化</w:t>
      </w:r>
      <w:r w:rsidRPr="0037540C">
        <w:rPr>
          <w:rFonts w:ascii="仿宋_GB2312" w:eastAsia="仿宋_GB2312"/>
          <w:b w:val="0"/>
          <w:color w:val="000000"/>
          <w:sz w:val="32"/>
          <w:szCs w:val="32"/>
        </w:rPr>
        <w:t>181</w:t>
      </w:r>
    </w:p>
    <w:sectPr w:rsidR="003A5D51" w:rsidRPr="0037540C" w:rsidSect="008D62E6">
      <w:footerReference w:type="even" r:id="rId6"/>
      <w:footerReference w:type="default" r:id="rId7"/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51" w:rsidRDefault="003A5D51">
      <w:r>
        <w:separator/>
      </w:r>
    </w:p>
  </w:endnote>
  <w:endnote w:type="continuationSeparator" w:id="0">
    <w:p w:rsidR="003A5D51" w:rsidRDefault="003A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fal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fal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51" w:rsidRDefault="003A5D5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D51" w:rsidRDefault="003A5D5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51" w:rsidRDefault="003A5D51">
    <w:pPr>
      <w:pStyle w:val="Footer"/>
      <w:framePr w:wrap="around" w:vAnchor="text" w:hAnchor="margin" w:xAlign="outside" w:y="1"/>
      <w:rPr>
        <w:rStyle w:val="PageNumber"/>
        <w:b w:val="0"/>
        <w:sz w:val="21"/>
        <w:szCs w:val="21"/>
      </w:rPr>
    </w:pPr>
    <w:r>
      <w:rPr>
        <w:rStyle w:val="PageNumber"/>
        <w:b w:val="0"/>
        <w:sz w:val="21"/>
        <w:szCs w:val="21"/>
      </w:rPr>
      <w:t>—</w:t>
    </w:r>
    <w:r>
      <w:rPr>
        <w:rStyle w:val="PageNumber"/>
        <w:b w:val="0"/>
        <w:sz w:val="21"/>
        <w:szCs w:val="21"/>
      </w:rPr>
      <w:fldChar w:fldCharType="begin"/>
    </w:r>
    <w:r>
      <w:rPr>
        <w:rStyle w:val="PageNumber"/>
        <w:b w:val="0"/>
        <w:sz w:val="21"/>
        <w:szCs w:val="21"/>
      </w:rPr>
      <w:instrText xml:space="preserve">PAGE  </w:instrText>
    </w:r>
    <w:r>
      <w:rPr>
        <w:rStyle w:val="PageNumber"/>
        <w:b w:val="0"/>
        <w:sz w:val="21"/>
        <w:szCs w:val="21"/>
      </w:rPr>
      <w:fldChar w:fldCharType="separate"/>
    </w:r>
    <w:r>
      <w:rPr>
        <w:rStyle w:val="PageNumber"/>
        <w:b w:val="0"/>
        <w:noProof/>
        <w:sz w:val="21"/>
        <w:szCs w:val="21"/>
      </w:rPr>
      <w:t>4</w:t>
    </w:r>
    <w:r>
      <w:rPr>
        <w:rStyle w:val="PageNumber"/>
        <w:b w:val="0"/>
        <w:sz w:val="21"/>
        <w:szCs w:val="21"/>
      </w:rPr>
      <w:fldChar w:fldCharType="end"/>
    </w:r>
    <w:r>
      <w:rPr>
        <w:rStyle w:val="PageNumber"/>
        <w:b w:val="0"/>
        <w:sz w:val="21"/>
        <w:szCs w:val="21"/>
      </w:rPr>
      <w:t>—</w:t>
    </w:r>
  </w:p>
  <w:p w:rsidR="003A5D51" w:rsidRDefault="003A5D5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51" w:rsidRDefault="003A5D51">
      <w:r>
        <w:separator/>
      </w:r>
    </w:p>
  </w:footnote>
  <w:footnote w:type="continuationSeparator" w:id="0">
    <w:p w:rsidR="003A5D51" w:rsidRDefault="003A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20"/>
  <w:drawingGridHorizontalSpacing w:val="211"/>
  <w:drawingGridVerticalSpacing w:val="156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B81"/>
    <w:rsid w:val="000013F2"/>
    <w:rsid w:val="00021972"/>
    <w:rsid w:val="00036F24"/>
    <w:rsid w:val="000473EB"/>
    <w:rsid w:val="00070BA4"/>
    <w:rsid w:val="00075A96"/>
    <w:rsid w:val="00086190"/>
    <w:rsid w:val="00091369"/>
    <w:rsid w:val="00094472"/>
    <w:rsid w:val="000A79EA"/>
    <w:rsid w:val="000B35CB"/>
    <w:rsid w:val="000E1FFF"/>
    <w:rsid w:val="000E42D8"/>
    <w:rsid w:val="000E6124"/>
    <w:rsid w:val="000E61D6"/>
    <w:rsid w:val="001170C5"/>
    <w:rsid w:val="001373DE"/>
    <w:rsid w:val="0014032F"/>
    <w:rsid w:val="001701E8"/>
    <w:rsid w:val="00174843"/>
    <w:rsid w:val="0018596D"/>
    <w:rsid w:val="001A1A53"/>
    <w:rsid w:val="001B0329"/>
    <w:rsid w:val="001C12A6"/>
    <w:rsid w:val="001E7884"/>
    <w:rsid w:val="001F1956"/>
    <w:rsid w:val="0020326F"/>
    <w:rsid w:val="002175C5"/>
    <w:rsid w:val="00232758"/>
    <w:rsid w:val="00267986"/>
    <w:rsid w:val="0028563A"/>
    <w:rsid w:val="002975AD"/>
    <w:rsid w:val="002C0D22"/>
    <w:rsid w:val="002D4280"/>
    <w:rsid w:val="002F3F50"/>
    <w:rsid w:val="002F4161"/>
    <w:rsid w:val="003063C6"/>
    <w:rsid w:val="00320F90"/>
    <w:rsid w:val="00333B05"/>
    <w:rsid w:val="00346EC2"/>
    <w:rsid w:val="003537F5"/>
    <w:rsid w:val="00370149"/>
    <w:rsid w:val="00373F65"/>
    <w:rsid w:val="0037540C"/>
    <w:rsid w:val="00384AB1"/>
    <w:rsid w:val="00393335"/>
    <w:rsid w:val="003A5D51"/>
    <w:rsid w:val="003E1184"/>
    <w:rsid w:val="003F033F"/>
    <w:rsid w:val="004151A9"/>
    <w:rsid w:val="00430970"/>
    <w:rsid w:val="00431BEF"/>
    <w:rsid w:val="004477FA"/>
    <w:rsid w:val="0047236F"/>
    <w:rsid w:val="00496B7E"/>
    <w:rsid w:val="004A4F2F"/>
    <w:rsid w:val="004D704E"/>
    <w:rsid w:val="004F6F6C"/>
    <w:rsid w:val="00500014"/>
    <w:rsid w:val="00500F1B"/>
    <w:rsid w:val="0051198B"/>
    <w:rsid w:val="00516068"/>
    <w:rsid w:val="00527D74"/>
    <w:rsid w:val="00533640"/>
    <w:rsid w:val="00535B43"/>
    <w:rsid w:val="00543EAC"/>
    <w:rsid w:val="00544BCB"/>
    <w:rsid w:val="005701C5"/>
    <w:rsid w:val="00585289"/>
    <w:rsid w:val="00597063"/>
    <w:rsid w:val="005A284B"/>
    <w:rsid w:val="005B2667"/>
    <w:rsid w:val="005C61BF"/>
    <w:rsid w:val="005E7CEA"/>
    <w:rsid w:val="005F75CD"/>
    <w:rsid w:val="00620EDC"/>
    <w:rsid w:val="00623B69"/>
    <w:rsid w:val="00624074"/>
    <w:rsid w:val="00651C62"/>
    <w:rsid w:val="006708C8"/>
    <w:rsid w:val="0067605E"/>
    <w:rsid w:val="00691D8C"/>
    <w:rsid w:val="00691D9E"/>
    <w:rsid w:val="006940EC"/>
    <w:rsid w:val="006978D8"/>
    <w:rsid w:val="006A7E67"/>
    <w:rsid w:val="006B158C"/>
    <w:rsid w:val="006C7311"/>
    <w:rsid w:val="006E003A"/>
    <w:rsid w:val="00713581"/>
    <w:rsid w:val="007166F5"/>
    <w:rsid w:val="007418D3"/>
    <w:rsid w:val="007420E8"/>
    <w:rsid w:val="00744A36"/>
    <w:rsid w:val="00762D8A"/>
    <w:rsid w:val="007760E5"/>
    <w:rsid w:val="007B5425"/>
    <w:rsid w:val="007C391A"/>
    <w:rsid w:val="007C4010"/>
    <w:rsid w:val="007C4D7E"/>
    <w:rsid w:val="007F158E"/>
    <w:rsid w:val="008033BD"/>
    <w:rsid w:val="008104B9"/>
    <w:rsid w:val="008536A6"/>
    <w:rsid w:val="008555C4"/>
    <w:rsid w:val="0086498F"/>
    <w:rsid w:val="008765A9"/>
    <w:rsid w:val="008977FA"/>
    <w:rsid w:val="008A70CB"/>
    <w:rsid w:val="008D0501"/>
    <w:rsid w:val="008D62E6"/>
    <w:rsid w:val="009122A4"/>
    <w:rsid w:val="0092557D"/>
    <w:rsid w:val="00927444"/>
    <w:rsid w:val="00937970"/>
    <w:rsid w:val="00941B79"/>
    <w:rsid w:val="009607AE"/>
    <w:rsid w:val="009B7A22"/>
    <w:rsid w:val="009E67BC"/>
    <w:rsid w:val="00A145E3"/>
    <w:rsid w:val="00A41E99"/>
    <w:rsid w:val="00A96452"/>
    <w:rsid w:val="00AB288A"/>
    <w:rsid w:val="00AF64FB"/>
    <w:rsid w:val="00B01A63"/>
    <w:rsid w:val="00B05064"/>
    <w:rsid w:val="00B64CB2"/>
    <w:rsid w:val="00B66CAD"/>
    <w:rsid w:val="00BB061E"/>
    <w:rsid w:val="00BC18BC"/>
    <w:rsid w:val="00BE24AB"/>
    <w:rsid w:val="00BF1A08"/>
    <w:rsid w:val="00C00480"/>
    <w:rsid w:val="00C12BBE"/>
    <w:rsid w:val="00C1555F"/>
    <w:rsid w:val="00C163C5"/>
    <w:rsid w:val="00C236F5"/>
    <w:rsid w:val="00C331DC"/>
    <w:rsid w:val="00C469AC"/>
    <w:rsid w:val="00C86D39"/>
    <w:rsid w:val="00CA4E67"/>
    <w:rsid w:val="00CB589A"/>
    <w:rsid w:val="00D02699"/>
    <w:rsid w:val="00D32E5C"/>
    <w:rsid w:val="00D70ECC"/>
    <w:rsid w:val="00D92C45"/>
    <w:rsid w:val="00DA4705"/>
    <w:rsid w:val="00DB5F0B"/>
    <w:rsid w:val="00DE72EF"/>
    <w:rsid w:val="00E16213"/>
    <w:rsid w:val="00E4365E"/>
    <w:rsid w:val="00E90AAC"/>
    <w:rsid w:val="00EB52E9"/>
    <w:rsid w:val="00EC334F"/>
    <w:rsid w:val="00ED0314"/>
    <w:rsid w:val="00EE5CCA"/>
    <w:rsid w:val="00F01F0A"/>
    <w:rsid w:val="00F12670"/>
    <w:rsid w:val="00F449A2"/>
    <w:rsid w:val="00F5082C"/>
    <w:rsid w:val="00F85151"/>
    <w:rsid w:val="00FB013E"/>
    <w:rsid w:val="00FB37F7"/>
    <w:rsid w:val="00FD3B81"/>
    <w:rsid w:val="00FD4493"/>
    <w:rsid w:val="00FD725C"/>
    <w:rsid w:val="00FE1761"/>
    <w:rsid w:val="00FF0B40"/>
    <w:rsid w:val="0AFA7708"/>
    <w:rsid w:val="1E1D1A9F"/>
    <w:rsid w:val="224A0213"/>
    <w:rsid w:val="27E30265"/>
    <w:rsid w:val="58836646"/>
    <w:rsid w:val="6BCE4FEF"/>
    <w:rsid w:val="6EDC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fal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39"/>
    <w:pPr>
      <w:widowControl w:val="0"/>
      <w:jc w:val="both"/>
    </w:pPr>
    <w:rPr>
      <w:b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6D3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6D39"/>
    <w:rPr>
      <w:rFonts w:ascii="Times New Roman" w:eastAsia="宋体fal" w:hAnsi="Times New Roman"/>
      <w:b/>
      <w:sz w:val="18"/>
    </w:rPr>
  </w:style>
  <w:style w:type="paragraph" w:styleId="Header">
    <w:name w:val="header"/>
    <w:basedOn w:val="Normal"/>
    <w:link w:val="HeaderChar"/>
    <w:uiPriority w:val="99"/>
    <w:rsid w:val="00C86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6D39"/>
    <w:rPr>
      <w:rFonts w:ascii="Times New Roman" w:eastAsia="宋体fal" w:hAnsi="Times New Roman"/>
      <w:b/>
      <w:sz w:val="18"/>
    </w:rPr>
  </w:style>
  <w:style w:type="paragraph" w:styleId="HTMLPreformatted">
    <w:name w:val="HTML Preformatted"/>
    <w:basedOn w:val="Normal"/>
    <w:link w:val="HTMLPreformattedChar"/>
    <w:uiPriority w:val="99"/>
    <w:rsid w:val="00C86D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86D39"/>
    <w:rPr>
      <w:rFonts w:ascii="Courier New" w:hAnsi="Courier New"/>
      <w:b/>
      <w:sz w:val="20"/>
    </w:rPr>
  </w:style>
  <w:style w:type="character" w:styleId="PageNumber">
    <w:name w:val="page number"/>
    <w:basedOn w:val="DefaultParagraphFont"/>
    <w:uiPriority w:val="99"/>
    <w:rsid w:val="00C86D39"/>
    <w:rPr>
      <w:rFonts w:cs="Times New Roman"/>
    </w:rPr>
  </w:style>
  <w:style w:type="table" w:styleId="TableGrid">
    <w:name w:val="Table Grid"/>
    <w:basedOn w:val="TableNormal"/>
    <w:uiPriority w:val="99"/>
    <w:locked/>
    <w:rsid w:val="00C86D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154</Words>
  <Characters>884</Characters>
  <Application>Microsoft Office Word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关于授予机电（卓越）171班等61个班级</dc:title>
  <dc:subject/>
  <dc:creator>微软用户</dc:creator>
  <cp:keywords/>
  <dc:description/>
  <cp:lastModifiedBy>陈宏伟</cp:lastModifiedBy>
  <cp:revision>5</cp:revision>
  <cp:lastPrinted>2015-11-11T01:30:00Z</cp:lastPrinted>
  <dcterms:created xsi:type="dcterms:W3CDTF">2019-11-22T08:01:00Z</dcterms:created>
  <dcterms:modified xsi:type="dcterms:W3CDTF">2019-11-25T08:08:00Z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